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D5" w:rsidRDefault="004651D5" w:rsidP="004651D5">
      <w:pPr>
        <w:rPr>
          <w:color w:val="000000"/>
        </w:rPr>
      </w:pPr>
      <w:r>
        <w:rPr>
          <w:color w:val="000000"/>
        </w:rPr>
        <w:t xml:space="preserve">       </w:t>
      </w:r>
    </w:p>
    <w:p w:rsidR="004651D5" w:rsidRPr="008D2A13" w:rsidRDefault="004651D5" w:rsidP="004651D5">
      <w:pPr>
        <w:rPr>
          <w:color w:val="000000"/>
          <w:sz w:val="28"/>
        </w:rPr>
      </w:pPr>
    </w:p>
    <w:p w:rsidR="004651D5" w:rsidRPr="008D2A13" w:rsidRDefault="00E75688" w:rsidP="004651D5">
      <w:pPr>
        <w:pStyle w:val="Default"/>
        <w:jc w:val="center"/>
        <w:rPr>
          <w:b/>
          <w:szCs w:val="20"/>
        </w:rPr>
      </w:pPr>
      <w:r w:rsidRPr="008D2A13">
        <w:rPr>
          <w:b/>
          <w:szCs w:val="20"/>
        </w:rPr>
        <w:t>Hibe Sözleşmesi İmzalanma Aşamasında Alınacak</w:t>
      </w:r>
      <w:r w:rsidR="005B190B" w:rsidRPr="008D2A13">
        <w:rPr>
          <w:b/>
          <w:szCs w:val="20"/>
        </w:rPr>
        <w:t xml:space="preserve"> Evraklar</w:t>
      </w:r>
    </w:p>
    <w:p w:rsidR="00E0544A" w:rsidRDefault="00E0544A" w:rsidP="004651D5">
      <w:pPr>
        <w:pStyle w:val="Default"/>
        <w:jc w:val="center"/>
        <w:rPr>
          <w:b/>
          <w:sz w:val="22"/>
          <w:szCs w:val="20"/>
        </w:rPr>
      </w:pPr>
    </w:p>
    <w:p w:rsidR="00E0544A" w:rsidRPr="008D2A13" w:rsidRDefault="00E0544A" w:rsidP="00E0544A">
      <w:pPr>
        <w:pStyle w:val="Default"/>
        <w:rPr>
          <w:b/>
          <w:color w:val="auto"/>
          <w:sz w:val="22"/>
          <w:szCs w:val="20"/>
        </w:rPr>
      </w:pPr>
      <w:r>
        <w:rPr>
          <w:b/>
          <w:sz w:val="22"/>
          <w:szCs w:val="20"/>
        </w:rPr>
        <w:t>1-</w:t>
      </w:r>
      <w:r w:rsidRPr="008D2A13">
        <w:rPr>
          <w:b/>
          <w:color w:val="auto"/>
          <w:sz w:val="22"/>
          <w:szCs w:val="20"/>
        </w:rPr>
        <w:t xml:space="preserve">Uygulama Sözleşmesi (Matbu Evrak </w:t>
      </w:r>
      <w:r w:rsidR="008D2A13" w:rsidRPr="008D2A13">
        <w:rPr>
          <w:b/>
          <w:color w:val="auto"/>
          <w:sz w:val="22"/>
          <w:szCs w:val="20"/>
        </w:rPr>
        <w:t>)</w:t>
      </w:r>
    </w:p>
    <w:p w:rsidR="004651D5" w:rsidRPr="00317172" w:rsidRDefault="004651D5" w:rsidP="004651D5">
      <w:pPr>
        <w:pStyle w:val="Default"/>
        <w:jc w:val="center"/>
        <w:rPr>
          <w:sz w:val="20"/>
          <w:szCs w:val="20"/>
        </w:rPr>
      </w:pPr>
      <w:r w:rsidRPr="00317172">
        <w:rPr>
          <w:sz w:val="20"/>
          <w:szCs w:val="20"/>
        </w:rPr>
        <w:t xml:space="preserve"> </w:t>
      </w:r>
    </w:p>
    <w:p w:rsidR="004651D5" w:rsidRPr="00317172" w:rsidRDefault="004651D5" w:rsidP="004651D5">
      <w:pPr>
        <w:pStyle w:val="Default"/>
        <w:rPr>
          <w:color w:val="auto"/>
        </w:rPr>
      </w:pPr>
    </w:p>
    <w:p w:rsidR="004651D5" w:rsidRDefault="00E75688" w:rsidP="004651D5">
      <w:pPr>
        <w:pStyle w:val="Default"/>
        <w:spacing w:after="25"/>
        <w:rPr>
          <w:color w:val="auto"/>
        </w:rPr>
      </w:pPr>
      <w:r>
        <w:rPr>
          <w:color w:val="auto"/>
        </w:rPr>
        <w:t>2</w:t>
      </w:r>
      <w:r w:rsidR="004651D5" w:rsidRPr="00317172">
        <w:rPr>
          <w:color w:val="auto"/>
        </w:rPr>
        <w:t xml:space="preserve">-Kalite Belgesi </w:t>
      </w:r>
    </w:p>
    <w:p w:rsidR="00E75688" w:rsidRPr="00317172" w:rsidRDefault="00E75688" w:rsidP="004651D5">
      <w:pPr>
        <w:pStyle w:val="Default"/>
        <w:spacing w:after="25"/>
        <w:rPr>
          <w:color w:val="auto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3014"/>
        <w:gridCol w:w="3501"/>
        <w:gridCol w:w="4246"/>
      </w:tblGrid>
      <w:tr w:rsidR="00E75688" w:rsidRPr="00E75688" w:rsidTr="005517F6">
        <w:trPr>
          <w:trHeight w:val="2071"/>
        </w:trPr>
        <w:tc>
          <w:tcPr>
            <w:tcW w:w="3014" w:type="dxa"/>
          </w:tcPr>
          <w:p w:rsidR="00E75688" w:rsidRPr="00E75688" w:rsidRDefault="00E75688" w:rsidP="00E75688">
            <w:pPr>
              <w:pStyle w:val="Default"/>
              <w:spacing w:after="25"/>
              <w:rPr>
                <w:rFonts w:eastAsiaTheme="minorHAnsi"/>
                <w:lang w:eastAsia="en-US"/>
              </w:rPr>
            </w:pPr>
            <w:r w:rsidRPr="00E75688">
              <w:rPr>
                <w:rFonts w:eastAsiaTheme="minorHAnsi"/>
                <w:bCs/>
                <w:lang w:eastAsia="en-US"/>
              </w:rPr>
              <w:t xml:space="preserve">Yurt içinde üretilmiş makine ve </w:t>
            </w:r>
            <w:proofErr w:type="gramStart"/>
            <w:r w:rsidRPr="00E75688">
              <w:rPr>
                <w:rFonts w:eastAsiaTheme="minorHAnsi"/>
                <w:bCs/>
                <w:lang w:eastAsia="en-US"/>
              </w:rPr>
              <w:t>ekipmanlar</w:t>
            </w:r>
            <w:proofErr w:type="gramEnd"/>
            <w:r w:rsidRPr="00E75688">
              <w:rPr>
                <w:rFonts w:eastAsiaTheme="minorHAnsi"/>
                <w:bCs/>
                <w:lang w:eastAsia="en-US"/>
              </w:rPr>
              <w:t xml:space="preserve"> </w:t>
            </w:r>
            <w:r w:rsidRPr="00E75688">
              <w:rPr>
                <w:rFonts w:eastAsiaTheme="minorHAnsi"/>
                <w:lang w:eastAsia="en-US"/>
              </w:rPr>
              <w:t xml:space="preserve">için TSE, TSEK, deney raporu veya yerli malı belgelerinden herhangi biri ile </w:t>
            </w:r>
            <w:r w:rsidRPr="00E75688">
              <w:rPr>
                <w:rFonts w:eastAsiaTheme="minorHAnsi"/>
                <w:bCs/>
                <w:lang w:eastAsia="en-US"/>
              </w:rPr>
              <w:t>kataloğu,</w:t>
            </w:r>
          </w:p>
        </w:tc>
        <w:tc>
          <w:tcPr>
            <w:tcW w:w="3501" w:type="dxa"/>
          </w:tcPr>
          <w:p w:rsidR="00E75688" w:rsidRPr="00E75688" w:rsidRDefault="00E75688" w:rsidP="00E75688">
            <w:pPr>
              <w:pStyle w:val="Default"/>
              <w:spacing w:after="25"/>
              <w:rPr>
                <w:rFonts w:eastAsiaTheme="minorHAnsi"/>
                <w:bCs/>
                <w:lang w:eastAsia="en-US"/>
              </w:rPr>
            </w:pPr>
            <w:r w:rsidRPr="00E75688">
              <w:rPr>
                <w:rFonts w:eastAsiaTheme="minorHAnsi"/>
                <w:bCs/>
                <w:lang w:eastAsia="en-US"/>
              </w:rPr>
              <w:t xml:space="preserve">İthal makine ve </w:t>
            </w:r>
            <w:proofErr w:type="gramStart"/>
            <w:r w:rsidRPr="00E75688">
              <w:rPr>
                <w:rFonts w:eastAsiaTheme="minorHAnsi"/>
                <w:bCs/>
                <w:lang w:eastAsia="en-US"/>
              </w:rPr>
              <w:t>ekipmanlar</w:t>
            </w:r>
            <w:proofErr w:type="gramEnd"/>
            <w:r w:rsidRPr="00E75688">
              <w:rPr>
                <w:rFonts w:eastAsiaTheme="minorHAnsi"/>
                <w:bCs/>
                <w:lang w:eastAsia="en-US"/>
              </w:rPr>
              <w:t xml:space="preserve"> için CE belgesi, deney raporu veya AT </w:t>
            </w:r>
            <w:proofErr w:type="spellStart"/>
            <w:r w:rsidRPr="00E75688">
              <w:rPr>
                <w:rFonts w:eastAsiaTheme="minorHAnsi"/>
                <w:bCs/>
                <w:lang w:eastAsia="en-US"/>
              </w:rPr>
              <w:t>UygunlukBeyanı</w:t>
            </w:r>
            <w:proofErr w:type="spellEnd"/>
            <w:r w:rsidRPr="00E75688">
              <w:rPr>
                <w:rFonts w:eastAsiaTheme="minorHAnsi"/>
                <w:bCs/>
                <w:lang w:eastAsia="en-US"/>
              </w:rPr>
              <w:t xml:space="preserve"> (CE Uygunluk Deklarasyonu), katalog ile nihai raporda menşe belgesini</w:t>
            </w:r>
          </w:p>
        </w:tc>
        <w:tc>
          <w:tcPr>
            <w:tcW w:w="4246" w:type="dxa"/>
          </w:tcPr>
          <w:p w:rsidR="00E75688" w:rsidRPr="00E75688" w:rsidRDefault="00E75688" w:rsidP="00E75688">
            <w:pPr>
              <w:pStyle w:val="Default"/>
              <w:spacing w:after="25"/>
              <w:rPr>
                <w:rFonts w:eastAsiaTheme="minorHAnsi"/>
                <w:lang w:eastAsia="en-US"/>
              </w:rPr>
            </w:pPr>
            <w:r w:rsidRPr="00E75688">
              <w:rPr>
                <w:rFonts w:eastAsiaTheme="minorHAnsi"/>
                <w:bCs/>
                <w:lang w:eastAsia="en-US"/>
              </w:rPr>
              <w:t xml:space="preserve">Özel imalat makine ve </w:t>
            </w:r>
            <w:proofErr w:type="gramStart"/>
            <w:r w:rsidRPr="00E75688">
              <w:rPr>
                <w:rFonts w:eastAsiaTheme="minorHAnsi"/>
                <w:bCs/>
                <w:lang w:eastAsia="en-US"/>
              </w:rPr>
              <w:t>ekipmanlar</w:t>
            </w:r>
            <w:proofErr w:type="gramEnd"/>
            <w:r w:rsidRPr="00E75688">
              <w:rPr>
                <w:rFonts w:eastAsiaTheme="minorHAnsi"/>
                <w:bCs/>
                <w:lang w:eastAsia="en-US"/>
              </w:rPr>
              <w:t xml:space="preserve"> </w:t>
            </w:r>
            <w:r w:rsidRPr="00E75688">
              <w:rPr>
                <w:rFonts w:eastAsiaTheme="minorHAnsi"/>
                <w:lang w:eastAsia="en-US"/>
              </w:rPr>
              <w:t xml:space="preserve">için iş deneyim belgesi, kapasite raporu ile birlikte ilgili meslek odaları tarafından düzenlenen imalat yeterlik belgesi/Sanayi Sicil Belgesi veya deney raporunu </w:t>
            </w:r>
          </w:p>
        </w:tc>
      </w:tr>
    </w:tbl>
    <w:p w:rsidR="004651D5" w:rsidRPr="00317172" w:rsidRDefault="004651D5" w:rsidP="004651D5">
      <w:pPr>
        <w:pStyle w:val="Default"/>
        <w:spacing w:after="25"/>
        <w:rPr>
          <w:color w:val="auto"/>
        </w:rPr>
      </w:pPr>
    </w:p>
    <w:p w:rsidR="004651D5" w:rsidRPr="00317172" w:rsidRDefault="004651D5" w:rsidP="004651D5">
      <w:pPr>
        <w:pStyle w:val="Default"/>
        <w:rPr>
          <w:color w:val="auto"/>
        </w:rPr>
      </w:pPr>
    </w:p>
    <w:p w:rsidR="004651D5" w:rsidRPr="008B00C0" w:rsidRDefault="005517F6" w:rsidP="004651D5">
      <w:pPr>
        <w:pStyle w:val="Default"/>
        <w:jc w:val="both"/>
        <w:rPr>
          <w:color w:val="FF0000"/>
        </w:rPr>
      </w:pPr>
      <w:r>
        <w:rPr>
          <w:bCs/>
          <w:color w:val="auto"/>
        </w:rPr>
        <w:t>4</w:t>
      </w:r>
      <w:r w:rsidR="004651D5">
        <w:rPr>
          <w:bCs/>
          <w:color w:val="auto"/>
        </w:rPr>
        <w:t xml:space="preserve">- Yüklenici Tüzel Kişi ise </w:t>
      </w:r>
      <w:r w:rsidR="004651D5" w:rsidRPr="00317172">
        <w:rPr>
          <w:color w:val="auto"/>
        </w:rPr>
        <w:t xml:space="preserve">Ticaret ve/veya Sanayi Odasından alınmış </w:t>
      </w:r>
      <w:r w:rsidR="004651D5" w:rsidRPr="008B00C0">
        <w:rPr>
          <w:color w:val="FF0000"/>
        </w:rPr>
        <w:t xml:space="preserve">güncel ortaklık yapısını gösteren belge </w:t>
      </w:r>
    </w:p>
    <w:p w:rsidR="004651D5" w:rsidRPr="008B00C0" w:rsidRDefault="004651D5" w:rsidP="004651D5">
      <w:pPr>
        <w:pStyle w:val="Default"/>
        <w:jc w:val="both"/>
        <w:rPr>
          <w:color w:val="FF0000"/>
        </w:rPr>
      </w:pPr>
      <w:r>
        <w:rPr>
          <w:bCs/>
          <w:color w:val="auto"/>
        </w:rPr>
        <w:t>Yüklenici Gerçek kişi</w:t>
      </w:r>
      <w:r w:rsidRPr="00317172">
        <w:rPr>
          <w:bCs/>
          <w:color w:val="auto"/>
        </w:rPr>
        <w:t xml:space="preserve"> i</w:t>
      </w:r>
      <w:r>
        <w:rPr>
          <w:bCs/>
          <w:color w:val="auto"/>
        </w:rPr>
        <w:t>se</w:t>
      </w:r>
      <w:r w:rsidRPr="00317172">
        <w:rPr>
          <w:color w:val="auto"/>
        </w:rPr>
        <w:t xml:space="preserve"> T.C. Kimlik Numarasının yer aldığı </w:t>
      </w:r>
      <w:r w:rsidRPr="008B00C0">
        <w:rPr>
          <w:color w:val="FF0000"/>
        </w:rPr>
        <w:t xml:space="preserve">nüfus cüzdanı fotokopisi veya nüfus kayıt sureti, </w:t>
      </w:r>
    </w:p>
    <w:p w:rsidR="004651D5" w:rsidRPr="00317172" w:rsidRDefault="004651D5" w:rsidP="004651D5">
      <w:pPr>
        <w:pStyle w:val="Default"/>
        <w:rPr>
          <w:color w:val="auto"/>
        </w:rPr>
      </w:pPr>
    </w:p>
    <w:p w:rsidR="004651D5" w:rsidRDefault="005517F6" w:rsidP="004651D5">
      <w:pPr>
        <w:pStyle w:val="Default"/>
        <w:jc w:val="both"/>
        <w:rPr>
          <w:color w:val="auto"/>
        </w:rPr>
      </w:pPr>
      <w:r>
        <w:rPr>
          <w:bCs/>
          <w:color w:val="auto"/>
        </w:rPr>
        <w:t>5</w:t>
      </w:r>
      <w:r w:rsidR="004651D5" w:rsidRPr="00317172">
        <w:rPr>
          <w:bCs/>
          <w:color w:val="auto"/>
        </w:rPr>
        <w:t xml:space="preserve">- Yüklenici </w:t>
      </w:r>
      <w:r w:rsidR="004651D5">
        <w:rPr>
          <w:bCs/>
          <w:color w:val="auto"/>
        </w:rPr>
        <w:t xml:space="preserve">Firma </w:t>
      </w:r>
      <w:r w:rsidR="004651D5" w:rsidRPr="00317172">
        <w:rPr>
          <w:bCs/>
          <w:color w:val="auto"/>
        </w:rPr>
        <w:t>Ticaret ve/veya Sanayi Odasına üye ise</w:t>
      </w:r>
      <w:r w:rsidR="004651D5" w:rsidRPr="00317172">
        <w:rPr>
          <w:color w:val="auto"/>
        </w:rPr>
        <w:t xml:space="preserve">, Ticaret ve/veya Sanayi Odasından alınmış güncel </w:t>
      </w:r>
      <w:r w:rsidR="004651D5" w:rsidRPr="008B00C0">
        <w:rPr>
          <w:color w:val="FF0000"/>
        </w:rPr>
        <w:t xml:space="preserve">Faaliyet Belgesi veya Faaliyet Alanını Gösteren Belge </w:t>
      </w:r>
    </w:p>
    <w:p w:rsidR="004651D5" w:rsidRPr="00317172" w:rsidRDefault="004651D5" w:rsidP="004651D5">
      <w:pPr>
        <w:pStyle w:val="Default"/>
        <w:jc w:val="both"/>
        <w:rPr>
          <w:color w:val="auto"/>
        </w:rPr>
      </w:pPr>
    </w:p>
    <w:p w:rsidR="004651D5" w:rsidRPr="00317172" w:rsidRDefault="004651D5" w:rsidP="004651D5">
      <w:pPr>
        <w:jc w:val="both"/>
      </w:pPr>
      <w:r>
        <w:rPr>
          <w:bCs/>
        </w:rPr>
        <w:t xml:space="preserve"> Yüklenici </w:t>
      </w:r>
      <w:r w:rsidRPr="00317172">
        <w:rPr>
          <w:bCs/>
        </w:rPr>
        <w:t xml:space="preserve">Firma </w:t>
      </w:r>
      <w:r>
        <w:rPr>
          <w:bCs/>
        </w:rPr>
        <w:t>Esnaf</w:t>
      </w:r>
      <w:r w:rsidRPr="00317172">
        <w:rPr>
          <w:bCs/>
        </w:rPr>
        <w:t xml:space="preserve"> ve Sanatkârlar Odasına Üye ise</w:t>
      </w:r>
      <w:r w:rsidRPr="00317172">
        <w:t xml:space="preserve">, Esnaf ve Sanatkârlar Odasından alınmış güncel Mesleki </w:t>
      </w:r>
      <w:r w:rsidRPr="008B00C0">
        <w:rPr>
          <w:color w:val="FF0000"/>
        </w:rPr>
        <w:t xml:space="preserve">Faaliyet Belgesi veya Faaliyet Alanını Gösteren Belge </w:t>
      </w:r>
    </w:p>
    <w:p w:rsidR="004651D5" w:rsidRPr="00317172" w:rsidRDefault="004651D5" w:rsidP="004651D5">
      <w:pPr>
        <w:jc w:val="both"/>
      </w:pPr>
    </w:p>
    <w:p w:rsidR="004651D5" w:rsidRPr="00317172" w:rsidRDefault="005517F6" w:rsidP="004651D5">
      <w:r>
        <w:t>6</w:t>
      </w:r>
      <w:r w:rsidR="004651D5" w:rsidRPr="00317172">
        <w:t xml:space="preserve">- </w:t>
      </w:r>
      <w:r w:rsidR="004651D5">
        <w:t xml:space="preserve">Yükleniciye ait </w:t>
      </w:r>
      <w:r w:rsidR="004651D5" w:rsidRPr="00317172">
        <w:t>İhaleden Yasaklı Olmadığına Dair Belge (</w:t>
      </w:r>
      <w:r w:rsidR="004651D5" w:rsidRPr="00317172">
        <w:rPr>
          <w:color w:val="FF0000"/>
        </w:rPr>
        <w:t>Güncel</w:t>
      </w:r>
      <w:r w:rsidR="004651D5" w:rsidRPr="00317172">
        <w:t>)</w:t>
      </w:r>
    </w:p>
    <w:p w:rsidR="004651D5" w:rsidRPr="00317172" w:rsidRDefault="004651D5" w:rsidP="004651D5"/>
    <w:p w:rsidR="004651D5" w:rsidRDefault="005517F6" w:rsidP="004651D5">
      <w:r>
        <w:t>7</w:t>
      </w:r>
      <w:r w:rsidR="004651D5" w:rsidRPr="00317172">
        <w:t>-</w:t>
      </w:r>
      <w:r w:rsidR="004651D5">
        <w:t xml:space="preserve">Yükleniciye ait </w:t>
      </w:r>
      <w:r w:rsidR="004651D5" w:rsidRPr="00317172">
        <w:t>SGK ve Vergi Borcu Yoktur</w:t>
      </w:r>
      <w:r w:rsidR="004651D5">
        <w:t xml:space="preserve"> belgeleri </w:t>
      </w:r>
      <w:r w:rsidR="004651D5" w:rsidRPr="00317172">
        <w:t xml:space="preserve">.( </w:t>
      </w:r>
      <w:r w:rsidR="004651D5" w:rsidRPr="00317172">
        <w:rPr>
          <w:color w:val="FF0000"/>
        </w:rPr>
        <w:t>Güncel</w:t>
      </w:r>
      <w:r w:rsidR="004651D5" w:rsidRPr="00317172">
        <w:t>)</w:t>
      </w:r>
    </w:p>
    <w:p w:rsidR="005517F6" w:rsidRDefault="005517F6" w:rsidP="004651D5"/>
    <w:p w:rsidR="005517F6" w:rsidRDefault="005517F6" w:rsidP="005517F6">
      <w:pPr>
        <w:spacing w:after="160" w:line="360" w:lineRule="auto"/>
        <w:contextualSpacing/>
        <w:jc w:val="both"/>
      </w:pPr>
      <w:r>
        <w:t>8- Garanti Belgesi “Satış sonrası hizmet yeterlilik belgesi (Yetkili Servis Belgesi) veya TSE hizmet yeterlilik belgesi Yetkili Servis Listesi, Türkçe Bakım Kılavuzu</w:t>
      </w:r>
    </w:p>
    <w:p w:rsidR="005517F6" w:rsidRDefault="005517F6" w:rsidP="005517F6">
      <w:pPr>
        <w:spacing w:after="160" w:line="360" w:lineRule="auto"/>
        <w:contextualSpacing/>
        <w:jc w:val="both"/>
      </w:pPr>
    </w:p>
    <w:p w:rsidR="00F60357" w:rsidRDefault="00F60357" w:rsidP="004651D5"/>
    <w:p w:rsidR="005B190B" w:rsidRDefault="005B190B" w:rsidP="005B190B">
      <w:pPr>
        <w:jc w:val="both"/>
      </w:pPr>
    </w:p>
    <w:p w:rsidR="004651D5" w:rsidRDefault="005B190B" w:rsidP="005B190B">
      <w:pPr>
        <w:jc w:val="both"/>
      </w:pPr>
      <w:r w:rsidRPr="005B190B">
        <w:rPr>
          <w:highlight w:val="yellow"/>
        </w:rPr>
        <w:t>Uygulama Sözleşmesi tutarı Proforma Fatura ile uyumlu olmalıdır.</w:t>
      </w:r>
    </w:p>
    <w:p w:rsidR="00996BFA" w:rsidRPr="00996BFA" w:rsidRDefault="00996BFA" w:rsidP="00996BF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96BFA" w:rsidRPr="00996BFA" w:rsidRDefault="00996BFA" w:rsidP="00996BF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highlight w:val="cyan"/>
          <w:lang w:eastAsia="en-US"/>
        </w:rPr>
      </w:pPr>
      <w:r w:rsidRPr="00996BFA">
        <w:rPr>
          <w:rFonts w:eastAsiaTheme="minorHAnsi"/>
          <w:color w:val="000000"/>
          <w:sz w:val="23"/>
          <w:szCs w:val="23"/>
          <w:highlight w:val="cyan"/>
          <w:lang w:eastAsia="en-US"/>
        </w:rPr>
        <w:t>Başvurudan sonra makine-</w:t>
      </w:r>
      <w:proofErr w:type="gramStart"/>
      <w:r w:rsidRPr="00996BFA">
        <w:rPr>
          <w:rFonts w:eastAsiaTheme="minorHAnsi"/>
          <w:color w:val="000000"/>
          <w:sz w:val="23"/>
          <w:szCs w:val="23"/>
          <w:highlight w:val="cyan"/>
          <w:lang w:eastAsia="en-US"/>
        </w:rPr>
        <w:t>ekipman</w:t>
      </w:r>
      <w:proofErr w:type="gramEnd"/>
      <w:r w:rsidRPr="00996BFA">
        <w:rPr>
          <w:rFonts w:eastAsiaTheme="minorHAnsi"/>
          <w:color w:val="000000"/>
          <w:sz w:val="23"/>
          <w:szCs w:val="23"/>
          <w:highlight w:val="cyan"/>
          <w:lang w:eastAsia="en-US"/>
        </w:rPr>
        <w:t xml:space="preserve">, markası ve modeli değiştirilemeyecektir. </w:t>
      </w:r>
    </w:p>
    <w:p w:rsidR="00996BFA" w:rsidRPr="00996BFA" w:rsidRDefault="00996BFA" w:rsidP="00996BF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96BFA">
        <w:rPr>
          <w:rFonts w:eastAsiaTheme="minorHAnsi"/>
          <w:color w:val="000000"/>
          <w:sz w:val="23"/>
          <w:szCs w:val="23"/>
          <w:highlight w:val="cyan"/>
          <w:lang w:eastAsia="en-US"/>
        </w:rPr>
        <w:t xml:space="preserve">Ancak aynı marka ve model makine </w:t>
      </w:r>
      <w:proofErr w:type="gramStart"/>
      <w:r w:rsidRPr="00996BFA">
        <w:rPr>
          <w:rFonts w:eastAsiaTheme="minorHAnsi"/>
          <w:color w:val="000000"/>
          <w:sz w:val="23"/>
          <w:szCs w:val="23"/>
          <w:highlight w:val="cyan"/>
          <w:lang w:eastAsia="en-US"/>
        </w:rPr>
        <w:t>ekipmanın</w:t>
      </w:r>
      <w:proofErr w:type="gramEnd"/>
      <w:r w:rsidRPr="00996BFA">
        <w:rPr>
          <w:rFonts w:eastAsiaTheme="minorHAnsi"/>
          <w:color w:val="000000"/>
          <w:sz w:val="23"/>
          <w:szCs w:val="23"/>
          <w:highlight w:val="cyan"/>
          <w:lang w:eastAsia="en-US"/>
        </w:rPr>
        <w:t xml:space="preserve"> daha yüksek fiyata temin edilmemesi şartıyla yüklenici değişikliği yapılabilir</w:t>
      </w:r>
      <w:r w:rsidRPr="00996BF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996BFA" w:rsidRDefault="00996BFA" w:rsidP="005B190B">
      <w:pPr>
        <w:jc w:val="both"/>
      </w:pPr>
    </w:p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4651D5" w:rsidRDefault="004651D5" w:rsidP="004651D5"/>
    <w:p w:rsidR="003E29AD" w:rsidRPr="00317172" w:rsidRDefault="003E29AD" w:rsidP="004651D5"/>
    <w:p w:rsidR="004651D5" w:rsidRPr="009F3400" w:rsidRDefault="004651D5" w:rsidP="004651D5">
      <w:pPr>
        <w:rPr>
          <w:color w:val="000000"/>
        </w:rPr>
      </w:pPr>
    </w:p>
    <w:p w:rsidR="004651D5" w:rsidRPr="009B149B" w:rsidRDefault="004651D5" w:rsidP="004651D5">
      <w:pPr>
        <w:jc w:val="right"/>
        <w:rPr>
          <w:b/>
        </w:rPr>
      </w:pPr>
      <w:r w:rsidRPr="009B149B">
        <w:t xml:space="preserve">                                                                                                                                        </w:t>
      </w:r>
    </w:p>
    <w:p w:rsidR="004651D5" w:rsidRDefault="004651D5" w:rsidP="004651D5">
      <w:pPr>
        <w:pStyle w:val="KonuBal"/>
        <w:rPr>
          <w:rFonts w:ascii="Times New Roman" w:hAnsi="Times New Roman" w:cs="Times New Roman"/>
        </w:rPr>
      </w:pPr>
      <w:r w:rsidRPr="009B149B">
        <w:rPr>
          <w:rFonts w:ascii="Times New Roman" w:hAnsi="Times New Roman" w:cs="Times New Roman"/>
        </w:rPr>
        <w:t xml:space="preserve">UYGULAMA SÖZLEŞMESİ  </w:t>
      </w:r>
    </w:p>
    <w:p w:rsidR="00F60357" w:rsidRPr="009B149B" w:rsidRDefault="00F60357" w:rsidP="004651D5">
      <w:pPr>
        <w:pStyle w:val="KonuBal"/>
        <w:rPr>
          <w:rFonts w:ascii="Times New Roman" w:hAnsi="Times New Roman" w:cs="Times New Roman"/>
        </w:rPr>
      </w:pPr>
    </w:p>
    <w:p w:rsidR="004651D5" w:rsidRPr="009B149B" w:rsidRDefault="004651D5" w:rsidP="004651D5">
      <w:pPr>
        <w:ind w:firstLine="567"/>
        <w:jc w:val="both"/>
      </w:pPr>
      <w:r w:rsidRPr="009B149B">
        <w:t xml:space="preserve">İşbu sözleşme, </w:t>
      </w:r>
      <w:proofErr w:type="gramStart"/>
      <w:r w:rsidRPr="009B149B">
        <w:t>................................................................................</w:t>
      </w:r>
      <w:proofErr w:type="gramEnd"/>
      <w:r w:rsidRPr="009B149B">
        <w:t xml:space="preserve"> (bundan sonra YATIRIMCI olarak anılacaktır.) ile</w:t>
      </w:r>
      <w:proofErr w:type="gramStart"/>
      <w:r w:rsidRPr="009B149B">
        <w:t>..............................................................................</w:t>
      </w:r>
      <w:proofErr w:type="gramEnd"/>
      <w:r w:rsidRPr="009B149B">
        <w:t xml:space="preserve"> (bundan sonra YÜKLENİCİ olarak anılacaktır) arasında  …/…/2022 tarihinde akdedilmiştir. 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ekli Teknik Özellikler Belgesinde teknik özellikleri ile teslim koşulları belirtilen, aşağıda miktar ve tanımı yapılan makine </w:t>
      </w:r>
      <w:proofErr w:type="gramStart"/>
      <w:r w:rsidRPr="009B149B">
        <w:t>ekipmanı</w:t>
      </w:r>
      <w:proofErr w:type="gramEnd"/>
      <w:r w:rsidRPr="009B149B">
        <w:t xml:space="preserve"> işbu sözleşmenin imza tarihini müteakip aşağıda belirtilen adresteki yatırımcıya teslim edecektir. 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40" w:hanging="540"/>
        <w:jc w:val="both"/>
      </w:pPr>
      <w:r w:rsidRPr="009B149B">
        <w:t xml:space="preserve">Satın alınacak makine </w:t>
      </w:r>
      <w:proofErr w:type="gramStart"/>
      <w:r w:rsidRPr="009B149B">
        <w:t>ekipman</w:t>
      </w:r>
      <w:proofErr w:type="gramEnd"/>
      <w:r w:rsidRPr="009B149B">
        <w:t xml:space="preserve">, aşağıda gösterilen miktar ve tanımlarda olacak aynı zamanda Teknik Özellikler Belgesinde belirtilen teknik özelliklere sahip olacaktır. </w:t>
      </w:r>
    </w:p>
    <w:p w:rsidR="004651D5" w:rsidRPr="009B149B" w:rsidRDefault="004651D5" w:rsidP="004651D5">
      <w:pPr>
        <w:tabs>
          <w:tab w:val="num" w:pos="993"/>
        </w:tabs>
        <w:jc w:val="both"/>
      </w:pPr>
      <w:r w:rsidRPr="009B149B">
        <w:t xml:space="preserve">Satın alınacak Makine ve Ekipmanın tanımı: </w:t>
      </w:r>
      <w:proofErr w:type="gramStart"/>
      <w:r w:rsidRPr="009B149B">
        <w:t>......................................……………………………………</w:t>
      </w:r>
      <w:proofErr w:type="gramEnd"/>
    </w:p>
    <w:p w:rsidR="004651D5" w:rsidRPr="009B149B" w:rsidRDefault="004651D5" w:rsidP="004651D5">
      <w:pPr>
        <w:tabs>
          <w:tab w:val="num" w:pos="993"/>
        </w:tabs>
        <w:jc w:val="both"/>
      </w:pPr>
      <w:proofErr w:type="gramStart"/>
      <w:r w:rsidRPr="009B149B">
        <w:t>……………………………………………………………………………………………………………..</w:t>
      </w:r>
      <w:proofErr w:type="gramEnd"/>
    </w:p>
    <w:p w:rsidR="004651D5" w:rsidRPr="009B149B" w:rsidRDefault="004651D5" w:rsidP="004651D5">
      <w:pPr>
        <w:tabs>
          <w:tab w:val="num" w:pos="993"/>
        </w:tabs>
        <w:jc w:val="both"/>
      </w:pP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işbu sözleşme ile satın alınacak makine </w:t>
      </w:r>
      <w:proofErr w:type="gramStart"/>
      <w:r w:rsidRPr="009B149B">
        <w:t>ekipmanı</w:t>
      </w:r>
      <w:proofErr w:type="gramEnd"/>
      <w:r w:rsidRPr="009B149B">
        <w:t xml:space="preserve"> Teknik Özellikler Belgesinde belirtilen şartlara uygun olarak verilen özellik ve süreler içinde yatırımcı tarafından belirtilecek adrese montajı yapılmış vaziyette teslim edecektir.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Madde 2’de belirtilen ve işbu sözleşme kapsamında satın alınacak makine ekipmanın toplam satın alma bedeli KDV ve varsa ÖTV hariç </w:t>
      </w:r>
      <w:proofErr w:type="gramStart"/>
      <w:r w:rsidRPr="009B149B">
        <w:t>.................................................................</w:t>
      </w:r>
      <w:proofErr w:type="gramEnd"/>
      <w:r w:rsidRPr="009B149B">
        <w:t xml:space="preserve"> </w:t>
      </w:r>
      <w:proofErr w:type="gramStart"/>
      <w:r w:rsidRPr="009B149B">
        <w:t>…..................</w:t>
      </w:r>
      <w:proofErr w:type="gramEnd"/>
      <w:r w:rsidRPr="009B149B">
        <w:t xml:space="preserve"> (yazı ve rakam ile) TL’dir. Yukarıda belirtilen fiyatlar kesin ve sabit olup</w:t>
      </w:r>
      <w:r w:rsidRPr="009B149B">
        <w:rPr>
          <w:strike/>
        </w:rPr>
        <w:t xml:space="preserve">, </w:t>
      </w:r>
      <w:r w:rsidRPr="009B149B">
        <w:t xml:space="preserve">sözleşmenin uygulanması sırasında herhangi bir değişiklik söz konusu olmayacaktır. 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Bu sözleşme kapsamında satın alınacak makine </w:t>
      </w:r>
      <w:proofErr w:type="gramStart"/>
      <w:r w:rsidRPr="009B149B">
        <w:t>ekipmanın</w:t>
      </w:r>
      <w:proofErr w:type="gramEnd"/>
      <w:r w:rsidRPr="009B149B">
        <w:t xml:space="preserve"> tamamının teslim edilmesini takiben yatırımcı tarafından Teknik Özellikler Belgesine uygunluğu kontrol edilecektir. Makine </w:t>
      </w:r>
      <w:proofErr w:type="gramStart"/>
      <w:r w:rsidRPr="009B149B">
        <w:t>ekipmanların</w:t>
      </w:r>
      <w:proofErr w:type="gramEnd"/>
      <w:r w:rsidRPr="009B149B">
        <w:t xml:space="preserve"> Teknik Özellikler Belgesinde belirtilen özellikleri tamamen karşılamadığı durumda her türlü eksiklik yüklenici tarafından giderilecektir.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Aşağıda belirtilen yatırımcıya ve yükleniciye ait adreslere yapılacak tebligatlar taraflara yapılmış sayılacaktır.</w:t>
      </w:r>
    </w:p>
    <w:p w:rsidR="004651D5" w:rsidRPr="009B149B" w:rsidRDefault="004651D5" w:rsidP="004651D5">
      <w:pPr>
        <w:numPr>
          <w:ilvl w:val="1"/>
          <w:numId w:val="2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Yatırımcı: </w:t>
      </w:r>
      <w:proofErr w:type="gramStart"/>
      <w:r w:rsidRPr="009B149B">
        <w:t>………………………..</w:t>
      </w:r>
      <w:proofErr w:type="gramEnd"/>
      <w:r w:rsidRPr="009B149B">
        <w:t xml:space="preserve">           (Yatırımcı adı-soyadı/unvanı ve adresi)</w:t>
      </w:r>
    </w:p>
    <w:p w:rsidR="004651D5" w:rsidRPr="009B149B" w:rsidRDefault="004651D5" w:rsidP="004651D5">
      <w:pPr>
        <w:tabs>
          <w:tab w:val="num" w:pos="993"/>
          <w:tab w:val="num" w:pos="1134"/>
        </w:tabs>
        <w:ind w:left="1134"/>
        <w:jc w:val="both"/>
      </w:pPr>
    </w:p>
    <w:p w:rsidR="004651D5" w:rsidRPr="009B149B" w:rsidRDefault="004651D5" w:rsidP="004651D5">
      <w:pPr>
        <w:numPr>
          <w:ilvl w:val="1"/>
          <w:numId w:val="2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Yüklenici: </w:t>
      </w:r>
      <w:proofErr w:type="gramStart"/>
      <w:r w:rsidRPr="009B149B">
        <w:t>..………………………</w:t>
      </w:r>
      <w:proofErr w:type="gramEnd"/>
      <w:r w:rsidRPr="009B149B">
        <w:t xml:space="preserve">           (Yüklenici adı-soyadı/unvanı ve adresi)</w:t>
      </w:r>
    </w:p>
    <w:p w:rsidR="004651D5" w:rsidRPr="009B149B" w:rsidRDefault="004651D5" w:rsidP="004651D5">
      <w:pPr>
        <w:pStyle w:val="ListeParagraf"/>
      </w:pPr>
    </w:p>
    <w:p w:rsidR="004651D5" w:rsidRPr="009B149B" w:rsidRDefault="004651D5" w:rsidP="004651D5">
      <w:pPr>
        <w:tabs>
          <w:tab w:val="num" w:pos="993"/>
          <w:tab w:val="num" w:pos="1134"/>
        </w:tabs>
        <w:ind w:left="1134"/>
        <w:jc w:val="both"/>
      </w:pP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KDV ve varsa ÖTV’nin tamamı yatırımcı tarafından ödenecektir. 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Satın alınacak makine </w:t>
      </w:r>
      <w:proofErr w:type="gramStart"/>
      <w:r w:rsidRPr="009B149B">
        <w:t>ekipmana</w:t>
      </w:r>
      <w:proofErr w:type="gramEnd"/>
      <w:r w:rsidRPr="009B149B">
        <w:t xml:space="preserve"> ait uygulama rehberinde belirtilen teknik belgeler uygulama sözleşmesi ekinde yüklenici tarafından verilecektir.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Sözleşmede geçerli dil </w:t>
      </w:r>
      <w:proofErr w:type="spellStart"/>
      <w:r w:rsidRPr="009B149B">
        <w:t>Türkçe’dir</w:t>
      </w:r>
      <w:proofErr w:type="spellEnd"/>
      <w:r w:rsidRPr="009B149B">
        <w:t xml:space="preserve">. 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 hükümlerine ilişkin bir anlaşmazlık oluştuğunda ve/veya taraflardan birinin sözleşme hükümlerine uymaması ve/veya hükümler dışında hak talep etmesi ve tarafların sorunu kendi aralarında sulh yoluyla çözememeleri halinde uyuşmazlıkların çözümünde </w:t>
      </w:r>
      <w:r w:rsidR="00345A11">
        <w:t>Eskişehir</w:t>
      </w:r>
      <w:r w:rsidR="00345A11" w:rsidRPr="009B149B">
        <w:t xml:space="preserve"> Mahkemeleri</w:t>
      </w:r>
      <w:r w:rsidRPr="009B149B">
        <w:t xml:space="preserve"> yetkilidir. </w:t>
      </w:r>
    </w:p>
    <w:p w:rsidR="004651D5" w:rsidRPr="009B149B" w:rsidRDefault="004651D5" w:rsidP="004651D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Eki: 1-Teknik Özellikler Belgesi</w:t>
      </w:r>
    </w:p>
    <w:p w:rsidR="004651D5" w:rsidRPr="009B149B" w:rsidRDefault="004651D5" w:rsidP="004651D5">
      <w:pPr>
        <w:tabs>
          <w:tab w:val="num" w:pos="567"/>
        </w:tabs>
        <w:jc w:val="both"/>
      </w:pPr>
      <w:r w:rsidRPr="009B149B">
        <w:t xml:space="preserve">                 2-Yüklenici belgesi (İlgili oda kaydı vb.)</w:t>
      </w:r>
    </w:p>
    <w:p w:rsidR="004651D5" w:rsidRPr="009B149B" w:rsidRDefault="004651D5" w:rsidP="004651D5">
      <w:pPr>
        <w:jc w:val="both"/>
      </w:pPr>
      <w:r w:rsidRPr="009B149B">
        <w:t xml:space="preserve">          İşbu sözleşme tarafların rızası ile …/…/2022 tarihinde müştereken imzalanmıştır.</w:t>
      </w:r>
    </w:p>
    <w:p w:rsidR="004651D5" w:rsidRPr="009B149B" w:rsidRDefault="004651D5" w:rsidP="004651D5">
      <w:pPr>
        <w:jc w:val="both"/>
      </w:pPr>
    </w:p>
    <w:p w:rsidR="004651D5" w:rsidRDefault="004651D5" w:rsidP="004651D5">
      <w:pPr>
        <w:pStyle w:val="Balk1"/>
        <w:numPr>
          <w:ilvl w:val="0"/>
          <w:numId w:val="0"/>
        </w:numPr>
        <w:ind w:left="709" w:firstLine="709"/>
      </w:pPr>
      <w:r w:rsidRPr="009B149B">
        <w:t>YÜKLENİCİ</w:t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  <w:t xml:space="preserve">YATIRIMCI           </w:t>
      </w:r>
    </w:p>
    <w:p w:rsidR="004651D5" w:rsidRDefault="004651D5" w:rsidP="007E4175">
      <w:pPr>
        <w:pStyle w:val="Balk1"/>
        <w:numPr>
          <w:ilvl w:val="0"/>
          <w:numId w:val="0"/>
        </w:numPr>
        <w:ind w:left="709" w:firstLine="709"/>
      </w:pPr>
      <w:r w:rsidRPr="009B149B">
        <w:t xml:space="preserve">  </w:t>
      </w:r>
      <w:r w:rsidRPr="009F3400">
        <w:rPr>
          <w:color w:val="000000"/>
        </w:rPr>
        <w:t xml:space="preserve">                     </w:t>
      </w:r>
      <w:bookmarkStart w:id="0" w:name="_GoBack"/>
      <w:bookmarkEnd w:id="0"/>
    </w:p>
    <w:p w:rsidR="004651D5" w:rsidRDefault="004651D5" w:rsidP="004651D5"/>
    <w:p w:rsidR="004651D5" w:rsidRDefault="004651D5" w:rsidP="004651D5"/>
    <w:sectPr w:rsidR="004651D5" w:rsidSect="00183988">
      <w:pgSz w:w="12240" w:h="15840" w:code="1"/>
      <w:pgMar w:top="340" w:right="1134" w:bottom="346" w:left="1134" w:header="708" w:footer="708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FDD"/>
    <w:multiLevelType w:val="multilevel"/>
    <w:tmpl w:val="F6E2F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4F041D5"/>
    <w:multiLevelType w:val="hybridMultilevel"/>
    <w:tmpl w:val="13BA33B2"/>
    <w:lvl w:ilvl="0" w:tplc="350C5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12A2"/>
    <w:multiLevelType w:val="hybridMultilevel"/>
    <w:tmpl w:val="E300F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66AC"/>
    <w:multiLevelType w:val="hybridMultilevel"/>
    <w:tmpl w:val="D6204528"/>
    <w:lvl w:ilvl="0" w:tplc="FFFFFFFF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F"/>
    <w:rsid w:val="00345A11"/>
    <w:rsid w:val="003E29AD"/>
    <w:rsid w:val="0041761A"/>
    <w:rsid w:val="004651D5"/>
    <w:rsid w:val="0052690F"/>
    <w:rsid w:val="005517F6"/>
    <w:rsid w:val="005B190B"/>
    <w:rsid w:val="005E25A3"/>
    <w:rsid w:val="007767D6"/>
    <w:rsid w:val="007E4175"/>
    <w:rsid w:val="008B00C0"/>
    <w:rsid w:val="008D2A13"/>
    <w:rsid w:val="00996BFA"/>
    <w:rsid w:val="00CA52AD"/>
    <w:rsid w:val="00CF4795"/>
    <w:rsid w:val="00E0544A"/>
    <w:rsid w:val="00E75688"/>
    <w:rsid w:val="00F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3685"/>
  <w15:chartTrackingRefBased/>
  <w15:docId w15:val="{6F1CEC87-81CA-4449-80AF-EC4479D8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651D5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651D5"/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4651D5"/>
    <w:pPr>
      <w:jc w:val="center"/>
    </w:pPr>
    <w:rPr>
      <w:rFonts w:ascii="Tahoma" w:hAnsi="Tahoma" w:cs="Tahoma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4651D5"/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51D5"/>
    <w:pPr>
      <w:ind w:left="708"/>
    </w:pPr>
  </w:style>
  <w:style w:type="paragraph" w:customStyle="1" w:styleId="Default">
    <w:name w:val="Default"/>
    <w:rsid w:val="0046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6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A7AAB-F8CF-459B-A494-24713F3D776F}"/>
</file>

<file path=customXml/itemProps2.xml><?xml version="1.0" encoding="utf-8"?>
<ds:datastoreItem xmlns:ds="http://schemas.openxmlformats.org/officeDocument/2006/customXml" ds:itemID="{AEEB9A67-4808-496D-9013-C9BADDF761EE}"/>
</file>

<file path=customXml/itemProps3.xml><?xml version="1.0" encoding="utf-8"?>
<ds:datastoreItem xmlns:ds="http://schemas.openxmlformats.org/officeDocument/2006/customXml" ds:itemID="{601D3B96-6660-4433-A000-98BFD438A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Yaşar ŞENOL</dc:creator>
  <cp:keywords/>
  <dc:description/>
  <cp:lastModifiedBy>Şahin ABACI</cp:lastModifiedBy>
  <cp:revision>13</cp:revision>
  <dcterms:created xsi:type="dcterms:W3CDTF">2022-05-06T06:57:00Z</dcterms:created>
  <dcterms:modified xsi:type="dcterms:W3CDTF">2022-05-27T12:29:00Z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